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CE0F8D" w14:textId="77777777" w:rsidR="005512DE" w:rsidRDefault="005512DE">
      <w:pPr>
        <w:pStyle w:val="Title"/>
        <w:keepNext w:val="0"/>
        <w:keepLines w:val="0"/>
        <w:spacing w:after="80" w:line="331" w:lineRule="auto"/>
        <w:jc w:val="center"/>
      </w:pPr>
      <w:bookmarkStart w:id="0" w:name="_yqgmtosvlei7" w:colFirst="0" w:colLast="0"/>
      <w:bookmarkEnd w:id="0"/>
    </w:p>
    <w:p w14:paraId="58374B5E" w14:textId="77777777" w:rsidR="005512DE" w:rsidRDefault="005512DE">
      <w:pPr>
        <w:pStyle w:val="Title"/>
        <w:keepNext w:val="0"/>
        <w:keepLines w:val="0"/>
        <w:spacing w:after="80" w:line="331" w:lineRule="auto"/>
        <w:jc w:val="center"/>
      </w:pPr>
      <w:bookmarkStart w:id="1" w:name="_t1da5ytm55h8" w:colFirst="0" w:colLast="0"/>
      <w:bookmarkEnd w:id="1"/>
    </w:p>
    <w:p w14:paraId="5C53495C" w14:textId="77777777" w:rsidR="005512DE" w:rsidRDefault="00032F16">
      <w:pPr>
        <w:pStyle w:val="Title"/>
        <w:keepNext w:val="0"/>
        <w:keepLines w:val="0"/>
        <w:spacing w:after="80" w:line="331" w:lineRule="auto"/>
        <w:jc w:val="center"/>
        <w:rPr>
          <w:b/>
          <w:color w:val="23418F"/>
        </w:rPr>
      </w:pPr>
      <w:bookmarkStart w:id="2" w:name="_9ymnccqzkfuw" w:colFirst="0" w:colLast="0"/>
      <w:bookmarkEnd w:id="2"/>
      <w:r>
        <w:rPr>
          <w:b/>
          <w:color w:val="23418F"/>
        </w:rPr>
        <w:t>Apply DE Louisiana</w:t>
      </w:r>
    </w:p>
    <w:p w14:paraId="02324410" w14:textId="77777777" w:rsidR="005512DE" w:rsidRDefault="00032F16">
      <w:pPr>
        <w:pStyle w:val="Title"/>
        <w:keepNext w:val="0"/>
        <w:keepLines w:val="0"/>
        <w:spacing w:after="80" w:line="331" w:lineRule="auto"/>
        <w:jc w:val="center"/>
        <w:rPr>
          <w:b/>
          <w:color w:val="23418F"/>
        </w:rPr>
      </w:pPr>
      <w:bookmarkStart w:id="3" w:name="_3ksnt691k52u" w:colFirst="0" w:colLast="0"/>
      <w:bookmarkEnd w:id="3"/>
      <w:r>
        <w:rPr>
          <w:b/>
          <w:color w:val="23418F"/>
        </w:rPr>
        <w:t>High School Counselor / Administrator</w:t>
      </w:r>
    </w:p>
    <w:p w14:paraId="5D69D408" w14:textId="77777777" w:rsidR="005512DE" w:rsidRDefault="00032F16">
      <w:pPr>
        <w:pStyle w:val="Title"/>
        <w:keepNext w:val="0"/>
        <w:keepLines w:val="0"/>
        <w:spacing w:after="80" w:line="331" w:lineRule="auto"/>
        <w:jc w:val="center"/>
        <w:rPr>
          <w:b/>
          <w:color w:val="23418F"/>
        </w:rPr>
      </w:pPr>
      <w:bookmarkStart w:id="4" w:name="_ko4rs6mvbu1" w:colFirst="0" w:colLast="0"/>
      <w:bookmarkEnd w:id="4"/>
      <w:r>
        <w:rPr>
          <w:b/>
          <w:color w:val="23418F"/>
        </w:rPr>
        <w:t>User Guide</w:t>
      </w:r>
    </w:p>
    <w:p w14:paraId="3FF815EB" w14:textId="77777777" w:rsidR="005512DE" w:rsidRDefault="005512DE">
      <w:pPr>
        <w:pStyle w:val="Heading2"/>
        <w:keepNext w:val="0"/>
        <w:keepLines w:val="0"/>
        <w:spacing w:after="80" w:line="331" w:lineRule="auto"/>
        <w:jc w:val="center"/>
        <w:rPr>
          <w:b/>
          <w:sz w:val="34"/>
          <w:szCs w:val="34"/>
        </w:rPr>
      </w:pPr>
      <w:bookmarkStart w:id="5" w:name="_lzqbcgmjxqsr" w:colFirst="0" w:colLast="0"/>
      <w:bookmarkEnd w:id="5"/>
    </w:p>
    <w:p w14:paraId="2B6DAF24" w14:textId="77777777" w:rsidR="005512DE" w:rsidRDefault="005512DE"/>
    <w:p w14:paraId="29E4B898" w14:textId="77777777" w:rsidR="005512DE" w:rsidRDefault="005512DE"/>
    <w:p w14:paraId="468A61C1" w14:textId="77777777" w:rsidR="005512DE" w:rsidRDefault="005512DE"/>
    <w:p w14:paraId="45D50E57" w14:textId="77777777" w:rsidR="005512DE" w:rsidRDefault="005512DE"/>
    <w:p w14:paraId="199408A8" w14:textId="77777777" w:rsidR="005512DE" w:rsidRDefault="005512DE">
      <w:pPr>
        <w:pStyle w:val="Heading2"/>
        <w:keepNext w:val="0"/>
        <w:keepLines w:val="0"/>
        <w:spacing w:after="80" w:line="331" w:lineRule="auto"/>
        <w:rPr>
          <w:b/>
          <w:sz w:val="34"/>
          <w:szCs w:val="34"/>
        </w:rPr>
      </w:pPr>
      <w:bookmarkStart w:id="6" w:name="_mjc8s6a5p8dc" w:colFirst="0" w:colLast="0"/>
      <w:bookmarkEnd w:id="6"/>
    </w:p>
    <w:sdt>
      <w:sdtPr>
        <w:id w:val="-1873832744"/>
        <w:docPartObj>
          <w:docPartGallery w:val="Table of Contents"/>
          <w:docPartUnique/>
        </w:docPartObj>
      </w:sdtPr>
      <w:sdtEndPr/>
      <w:sdtContent>
        <w:p w14:paraId="1EB19738" w14:textId="4EAE7021" w:rsidR="008C308A" w:rsidRDefault="00032F16">
          <w:pPr>
            <w:pStyle w:val="TOC1"/>
            <w:tabs>
              <w:tab w:val="right" w:pos="10790"/>
            </w:tabs>
            <w:rPr>
              <w:noProof/>
            </w:rPr>
          </w:pPr>
          <w:r>
            <w:fldChar w:fldCharType="begin"/>
          </w:r>
          <w:r>
            <w:instrText xml:space="preserve"> TOC \h \u \z \t "Heading 1,1,Heading 2,2,Heading 3,3,Heading 4,4,Heading 5,5,Heading 6,6,"</w:instrText>
          </w:r>
          <w:r>
            <w:fldChar w:fldCharType="separate"/>
          </w:r>
          <w:hyperlink w:anchor="_Toc171329689" w:history="1">
            <w:r w:rsidR="008C308A" w:rsidRPr="00F202FC">
              <w:rPr>
                <w:rStyle w:val="Hyperlink"/>
                <w:noProof/>
              </w:rPr>
              <w:t>Part 1: Managing Students</w:t>
            </w:r>
            <w:r w:rsidR="008C308A">
              <w:rPr>
                <w:noProof/>
                <w:webHidden/>
              </w:rPr>
              <w:tab/>
            </w:r>
            <w:r w:rsidR="008C308A">
              <w:rPr>
                <w:noProof/>
                <w:webHidden/>
              </w:rPr>
              <w:fldChar w:fldCharType="begin"/>
            </w:r>
            <w:r w:rsidR="008C308A">
              <w:rPr>
                <w:noProof/>
                <w:webHidden/>
              </w:rPr>
              <w:instrText xml:space="preserve"> PAGEREF _Toc171329689 \h </w:instrText>
            </w:r>
            <w:r w:rsidR="008C308A">
              <w:rPr>
                <w:noProof/>
                <w:webHidden/>
              </w:rPr>
            </w:r>
            <w:r w:rsidR="008C308A">
              <w:rPr>
                <w:noProof/>
                <w:webHidden/>
              </w:rPr>
              <w:fldChar w:fldCharType="separate"/>
            </w:r>
            <w:r>
              <w:rPr>
                <w:noProof/>
                <w:webHidden/>
              </w:rPr>
              <w:t>1</w:t>
            </w:r>
            <w:r w:rsidR="008C308A">
              <w:rPr>
                <w:noProof/>
                <w:webHidden/>
              </w:rPr>
              <w:fldChar w:fldCharType="end"/>
            </w:r>
          </w:hyperlink>
        </w:p>
        <w:p w14:paraId="1E030840" w14:textId="35095E93" w:rsidR="008C308A" w:rsidRDefault="008C308A">
          <w:pPr>
            <w:pStyle w:val="TOC2"/>
            <w:tabs>
              <w:tab w:val="right" w:pos="10790"/>
            </w:tabs>
            <w:rPr>
              <w:noProof/>
            </w:rPr>
          </w:pPr>
          <w:hyperlink w:anchor="_Toc171329690" w:history="1">
            <w:r w:rsidRPr="00F202FC">
              <w:rPr>
                <w:rStyle w:val="Hyperlink"/>
                <w:noProof/>
              </w:rPr>
              <w:t>Pending Recommendation</w:t>
            </w:r>
            <w:r>
              <w:rPr>
                <w:noProof/>
                <w:webHidden/>
              </w:rPr>
              <w:tab/>
            </w:r>
            <w:r>
              <w:rPr>
                <w:noProof/>
                <w:webHidden/>
              </w:rPr>
              <w:fldChar w:fldCharType="begin"/>
            </w:r>
            <w:r>
              <w:rPr>
                <w:noProof/>
                <w:webHidden/>
              </w:rPr>
              <w:instrText xml:space="preserve"> PAGEREF _Toc171329690 \h </w:instrText>
            </w:r>
            <w:r>
              <w:rPr>
                <w:noProof/>
                <w:webHidden/>
              </w:rPr>
            </w:r>
            <w:r>
              <w:rPr>
                <w:noProof/>
                <w:webHidden/>
              </w:rPr>
              <w:fldChar w:fldCharType="separate"/>
            </w:r>
            <w:r w:rsidR="00032F16">
              <w:rPr>
                <w:noProof/>
                <w:webHidden/>
              </w:rPr>
              <w:t>1</w:t>
            </w:r>
            <w:r>
              <w:rPr>
                <w:noProof/>
                <w:webHidden/>
              </w:rPr>
              <w:fldChar w:fldCharType="end"/>
            </w:r>
          </w:hyperlink>
        </w:p>
        <w:p w14:paraId="75604EF9" w14:textId="555E81E4" w:rsidR="008C308A" w:rsidRDefault="008C308A">
          <w:pPr>
            <w:pStyle w:val="TOC2"/>
            <w:tabs>
              <w:tab w:val="right" w:pos="10790"/>
            </w:tabs>
            <w:rPr>
              <w:noProof/>
            </w:rPr>
          </w:pPr>
          <w:hyperlink w:anchor="_Toc171329691" w:history="1">
            <w:r w:rsidRPr="00F202FC">
              <w:rPr>
                <w:rStyle w:val="Hyperlink"/>
                <w:noProof/>
              </w:rPr>
              <w:t>Registrations by Term</w:t>
            </w:r>
            <w:r>
              <w:rPr>
                <w:noProof/>
                <w:webHidden/>
              </w:rPr>
              <w:tab/>
            </w:r>
            <w:r>
              <w:rPr>
                <w:noProof/>
                <w:webHidden/>
              </w:rPr>
              <w:fldChar w:fldCharType="begin"/>
            </w:r>
            <w:r>
              <w:rPr>
                <w:noProof/>
                <w:webHidden/>
              </w:rPr>
              <w:instrText xml:space="preserve"> PAGEREF _Toc171329691 \h </w:instrText>
            </w:r>
            <w:r>
              <w:rPr>
                <w:noProof/>
                <w:webHidden/>
              </w:rPr>
            </w:r>
            <w:r>
              <w:rPr>
                <w:noProof/>
                <w:webHidden/>
              </w:rPr>
              <w:fldChar w:fldCharType="separate"/>
            </w:r>
            <w:r w:rsidR="00032F16">
              <w:rPr>
                <w:noProof/>
                <w:webHidden/>
              </w:rPr>
              <w:t>4</w:t>
            </w:r>
            <w:r>
              <w:rPr>
                <w:noProof/>
                <w:webHidden/>
              </w:rPr>
              <w:fldChar w:fldCharType="end"/>
            </w:r>
          </w:hyperlink>
        </w:p>
        <w:p w14:paraId="0AC28A7D" w14:textId="049EA821" w:rsidR="008C308A" w:rsidRDefault="008C308A">
          <w:pPr>
            <w:pStyle w:val="TOC2"/>
            <w:tabs>
              <w:tab w:val="right" w:pos="10790"/>
            </w:tabs>
            <w:rPr>
              <w:noProof/>
            </w:rPr>
          </w:pPr>
          <w:hyperlink w:anchor="_Toc171329692" w:history="1">
            <w:r w:rsidRPr="00F202FC">
              <w:rPr>
                <w:rStyle w:val="Hyperlink"/>
                <w:noProof/>
              </w:rPr>
              <w:t>Students by Term</w:t>
            </w:r>
            <w:r>
              <w:rPr>
                <w:noProof/>
                <w:webHidden/>
              </w:rPr>
              <w:tab/>
            </w:r>
            <w:r>
              <w:rPr>
                <w:noProof/>
                <w:webHidden/>
              </w:rPr>
              <w:fldChar w:fldCharType="begin"/>
            </w:r>
            <w:r>
              <w:rPr>
                <w:noProof/>
                <w:webHidden/>
              </w:rPr>
              <w:instrText xml:space="preserve"> PAGEREF _Toc171329692 \h </w:instrText>
            </w:r>
            <w:r>
              <w:rPr>
                <w:noProof/>
                <w:webHidden/>
              </w:rPr>
            </w:r>
            <w:r>
              <w:rPr>
                <w:noProof/>
                <w:webHidden/>
              </w:rPr>
              <w:fldChar w:fldCharType="separate"/>
            </w:r>
            <w:r w:rsidR="00032F16">
              <w:rPr>
                <w:noProof/>
                <w:webHidden/>
              </w:rPr>
              <w:t>4</w:t>
            </w:r>
            <w:r>
              <w:rPr>
                <w:noProof/>
                <w:webHidden/>
              </w:rPr>
              <w:fldChar w:fldCharType="end"/>
            </w:r>
          </w:hyperlink>
        </w:p>
        <w:p w14:paraId="6447A3C4" w14:textId="28DEE892" w:rsidR="008C308A" w:rsidRDefault="008C308A">
          <w:pPr>
            <w:pStyle w:val="TOC1"/>
            <w:tabs>
              <w:tab w:val="right" w:pos="10790"/>
            </w:tabs>
            <w:rPr>
              <w:noProof/>
            </w:rPr>
          </w:pPr>
          <w:hyperlink w:anchor="_Toc171329693" w:history="1">
            <w:r w:rsidRPr="00F202FC">
              <w:rPr>
                <w:rStyle w:val="Hyperlink"/>
                <w:noProof/>
              </w:rPr>
              <w:t>Part 2: Student Notes</w:t>
            </w:r>
            <w:r>
              <w:rPr>
                <w:noProof/>
                <w:webHidden/>
              </w:rPr>
              <w:tab/>
            </w:r>
            <w:r>
              <w:rPr>
                <w:noProof/>
                <w:webHidden/>
              </w:rPr>
              <w:fldChar w:fldCharType="begin"/>
            </w:r>
            <w:r>
              <w:rPr>
                <w:noProof/>
                <w:webHidden/>
              </w:rPr>
              <w:instrText xml:space="preserve"> PAGEREF _Toc171329693 \h </w:instrText>
            </w:r>
            <w:r>
              <w:rPr>
                <w:noProof/>
                <w:webHidden/>
              </w:rPr>
            </w:r>
            <w:r>
              <w:rPr>
                <w:noProof/>
                <w:webHidden/>
              </w:rPr>
              <w:fldChar w:fldCharType="separate"/>
            </w:r>
            <w:r w:rsidR="00032F16">
              <w:rPr>
                <w:noProof/>
                <w:webHidden/>
              </w:rPr>
              <w:t>5</w:t>
            </w:r>
            <w:r>
              <w:rPr>
                <w:noProof/>
                <w:webHidden/>
              </w:rPr>
              <w:fldChar w:fldCharType="end"/>
            </w:r>
          </w:hyperlink>
        </w:p>
        <w:p w14:paraId="2B62858C" w14:textId="5A059956" w:rsidR="008C308A" w:rsidRDefault="008C308A">
          <w:pPr>
            <w:pStyle w:val="TOC1"/>
            <w:tabs>
              <w:tab w:val="right" w:pos="10790"/>
            </w:tabs>
            <w:rPr>
              <w:noProof/>
            </w:rPr>
          </w:pPr>
          <w:hyperlink w:anchor="_Toc171329694" w:history="1">
            <w:r w:rsidRPr="00F202FC">
              <w:rPr>
                <w:rStyle w:val="Hyperlink"/>
                <w:noProof/>
              </w:rPr>
              <w:t>Part 3: Managing School Personnel</w:t>
            </w:r>
            <w:r>
              <w:rPr>
                <w:noProof/>
                <w:webHidden/>
              </w:rPr>
              <w:tab/>
            </w:r>
            <w:r>
              <w:rPr>
                <w:noProof/>
                <w:webHidden/>
              </w:rPr>
              <w:fldChar w:fldCharType="begin"/>
            </w:r>
            <w:r>
              <w:rPr>
                <w:noProof/>
                <w:webHidden/>
              </w:rPr>
              <w:instrText xml:space="preserve"> PAGEREF _Toc171329694 \h </w:instrText>
            </w:r>
            <w:r>
              <w:rPr>
                <w:noProof/>
                <w:webHidden/>
              </w:rPr>
            </w:r>
            <w:r>
              <w:rPr>
                <w:noProof/>
                <w:webHidden/>
              </w:rPr>
              <w:fldChar w:fldCharType="separate"/>
            </w:r>
            <w:r w:rsidR="00032F16">
              <w:rPr>
                <w:noProof/>
                <w:webHidden/>
              </w:rPr>
              <w:t>5</w:t>
            </w:r>
            <w:r>
              <w:rPr>
                <w:noProof/>
                <w:webHidden/>
              </w:rPr>
              <w:fldChar w:fldCharType="end"/>
            </w:r>
          </w:hyperlink>
        </w:p>
        <w:p w14:paraId="7DAA228C" w14:textId="41526D71" w:rsidR="008C308A" w:rsidRDefault="008C308A">
          <w:pPr>
            <w:pStyle w:val="TOC1"/>
            <w:tabs>
              <w:tab w:val="right" w:pos="10790"/>
            </w:tabs>
            <w:rPr>
              <w:noProof/>
            </w:rPr>
          </w:pPr>
          <w:hyperlink w:anchor="_Toc171329695" w:history="1">
            <w:r w:rsidRPr="00F202FC">
              <w:rPr>
                <w:rStyle w:val="Hyperlink"/>
                <w:noProof/>
              </w:rPr>
              <w:t>Part 4: Managing Your Password</w:t>
            </w:r>
            <w:r>
              <w:rPr>
                <w:noProof/>
                <w:webHidden/>
              </w:rPr>
              <w:tab/>
            </w:r>
            <w:r>
              <w:rPr>
                <w:noProof/>
                <w:webHidden/>
              </w:rPr>
              <w:fldChar w:fldCharType="begin"/>
            </w:r>
            <w:r>
              <w:rPr>
                <w:noProof/>
                <w:webHidden/>
              </w:rPr>
              <w:instrText xml:space="preserve"> PAGEREF _Toc171329695 \h </w:instrText>
            </w:r>
            <w:r>
              <w:rPr>
                <w:noProof/>
                <w:webHidden/>
              </w:rPr>
            </w:r>
            <w:r>
              <w:rPr>
                <w:noProof/>
                <w:webHidden/>
              </w:rPr>
              <w:fldChar w:fldCharType="separate"/>
            </w:r>
            <w:r w:rsidR="00032F16">
              <w:rPr>
                <w:noProof/>
                <w:webHidden/>
              </w:rPr>
              <w:t>7</w:t>
            </w:r>
            <w:r>
              <w:rPr>
                <w:noProof/>
                <w:webHidden/>
              </w:rPr>
              <w:fldChar w:fldCharType="end"/>
            </w:r>
          </w:hyperlink>
        </w:p>
        <w:p w14:paraId="0F0EAB3E" w14:textId="02FC5B23" w:rsidR="005512DE" w:rsidRDefault="00032F16">
          <w:pPr>
            <w:widowControl w:val="0"/>
            <w:tabs>
              <w:tab w:val="right" w:pos="12000"/>
            </w:tabs>
            <w:spacing w:before="60" w:line="240" w:lineRule="auto"/>
            <w:rPr>
              <w:b/>
              <w:color w:val="000000"/>
            </w:rPr>
          </w:pPr>
          <w:r>
            <w:fldChar w:fldCharType="end"/>
          </w:r>
        </w:p>
      </w:sdtContent>
    </w:sdt>
    <w:p w14:paraId="40CC35A7" w14:textId="77777777" w:rsidR="005512DE" w:rsidRDefault="00032F16">
      <w:pPr>
        <w:pStyle w:val="Heading2"/>
        <w:keepNext w:val="0"/>
        <w:keepLines w:val="0"/>
        <w:spacing w:after="80" w:line="331" w:lineRule="auto"/>
        <w:rPr>
          <w:b/>
          <w:sz w:val="34"/>
          <w:szCs w:val="34"/>
        </w:rPr>
      </w:pPr>
      <w:bookmarkStart w:id="7" w:name="_rgd16plkfj7p" w:colFirst="0" w:colLast="0"/>
      <w:bookmarkEnd w:id="7"/>
      <w:r>
        <w:br w:type="page"/>
      </w:r>
    </w:p>
    <w:p w14:paraId="7533101F" w14:textId="77777777" w:rsidR="005512DE" w:rsidRDefault="00032F16">
      <w:pPr>
        <w:pStyle w:val="Heading1"/>
      </w:pPr>
      <w:bookmarkStart w:id="8" w:name="_Toc171329689"/>
      <w:r>
        <w:lastRenderedPageBreak/>
        <w:t>Part 1: Managing Students</w:t>
      </w:r>
      <w:bookmarkEnd w:id="8"/>
    </w:p>
    <w:p w14:paraId="42FE67E7" w14:textId="77777777" w:rsidR="005512DE" w:rsidRDefault="00032F16">
      <w:pPr>
        <w:spacing w:after="240"/>
      </w:pPr>
      <w:r>
        <w:t xml:space="preserve">Welcome to Apply DE Louisiana – your portal to managing students’ dual enrollment within Louisiana’s public postsecondary institutions. To get started, navigate to </w:t>
      </w:r>
      <w:hyperlink r:id="rId6">
        <w:r>
          <w:rPr>
            <w:color w:val="1155CC"/>
            <w:u w:val="single"/>
          </w:rPr>
          <w:t>https://applyde.laregents.edu</w:t>
        </w:r>
      </w:hyperlink>
      <w:r>
        <w:t xml:space="preserve"> and select the </w:t>
      </w:r>
      <w:r>
        <w:rPr>
          <w:b/>
        </w:rPr>
        <w:t>“School Counselor or Administrator”</w:t>
      </w:r>
      <w:r>
        <w:t xml:space="preserve"> tile.</w:t>
      </w:r>
      <w:r>
        <w:rPr>
          <w:noProof/>
        </w:rPr>
        <w:drawing>
          <wp:anchor distT="114300" distB="114300" distL="114300" distR="114300" simplePos="0" relativeHeight="251658240" behindDoc="0" locked="0" layoutInCell="1" hidden="0" allowOverlap="1" wp14:anchorId="5665446A" wp14:editId="25335A1D">
            <wp:simplePos x="0" y="0"/>
            <wp:positionH relativeFrom="column">
              <wp:posOffset>990600</wp:posOffset>
            </wp:positionH>
            <wp:positionV relativeFrom="paragraph">
              <wp:posOffset>704850</wp:posOffset>
            </wp:positionV>
            <wp:extent cx="4843463" cy="3111558"/>
            <wp:effectExtent l="12700" t="12700" r="12700" b="12700"/>
            <wp:wrapTopAndBottom distT="114300" distB="114300"/>
            <wp:docPr id="5" name="image12.png" descr="Welcome to Apply DE Louisiana login screen. Third tile is for High School Counselors or Administrators."/>
            <wp:cNvGraphicFramePr/>
            <a:graphic xmlns:a="http://schemas.openxmlformats.org/drawingml/2006/main">
              <a:graphicData uri="http://schemas.openxmlformats.org/drawingml/2006/picture">
                <pic:pic xmlns:pic="http://schemas.openxmlformats.org/drawingml/2006/picture">
                  <pic:nvPicPr>
                    <pic:cNvPr id="5" name="image12.png" descr="Welcome to Apply DE Louisiana login screen. Third tile is for High School Counselors or Administrators."/>
                    <pic:cNvPicPr preferRelativeResize="0"/>
                  </pic:nvPicPr>
                  <pic:blipFill>
                    <a:blip r:embed="rId7"/>
                    <a:srcRect/>
                    <a:stretch>
                      <a:fillRect/>
                    </a:stretch>
                  </pic:blipFill>
                  <pic:spPr>
                    <a:xfrm>
                      <a:off x="0" y="0"/>
                      <a:ext cx="4843463" cy="3111558"/>
                    </a:xfrm>
                    <a:prstGeom prst="rect">
                      <a:avLst/>
                    </a:prstGeom>
                    <a:ln w="12700">
                      <a:solidFill>
                        <a:srgbClr val="000000"/>
                      </a:solidFill>
                      <a:prstDash val="solid"/>
                    </a:ln>
                  </pic:spPr>
                </pic:pic>
              </a:graphicData>
            </a:graphic>
          </wp:anchor>
        </w:drawing>
      </w:r>
    </w:p>
    <w:p w14:paraId="34E4DF76" w14:textId="77777777" w:rsidR="005512DE" w:rsidRDefault="00032F16">
      <w:pPr>
        <w:spacing w:before="240" w:after="240"/>
      </w:pPr>
      <w:r>
        <w:t xml:space="preserve">If there are pending applications, there will be a message along the top of the screen indicating recommendations are needed and the “Students” tile will be highlighted on the main Home screen. Click on the </w:t>
      </w:r>
      <w:r>
        <w:rPr>
          <w:b/>
        </w:rPr>
        <w:t>“Students”</w:t>
      </w:r>
      <w:r>
        <w:t xml:space="preserve"> tile or tab in the left sidebar to get started.</w:t>
      </w:r>
      <w:r>
        <w:rPr>
          <w:noProof/>
        </w:rPr>
        <w:drawing>
          <wp:anchor distT="114300" distB="114300" distL="114300" distR="114300" simplePos="0" relativeHeight="251659264" behindDoc="0" locked="0" layoutInCell="1" hidden="0" allowOverlap="1" wp14:anchorId="0DCCB0A3" wp14:editId="6E484800">
            <wp:simplePos x="0" y="0"/>
            <wp:positionH relativeFrom="column">
              <wp:posOffset>38101</wp:posOffset>
            </wp:positionH>
            <wp:positionV relativeFrom="paragraph">
              <wp:posOffset>3962400</wp:posOffset>
            </wp:positionV>
            <wp:extent cx="6754045" cy="2063736"/>
            <wp:effectExtent l="12700" t="12700" r="12700" b="12700"/>
            <wp:wrapTopAndBottom distT="114300" distB="114300"/>
            <wp:docPr id="6" name="image10.png" descr="Home Screen - tiles for the various areas are also listed in the left sidebar. This screen also displays any announcements available and if there are pending applications. First tile is Students."/>
            <wp:cNvGraphicFramePr/>
            <a:graphic xmlns:a="http://schemas.openxmlformats.org/drawingml/2006/main">
              <a:graphicData uri="http://schemas.openxmlformats.org/drawingml/2006/picture">
                <pic:pic xmlns:pic="http://schemas.openxmlformats.org/drawingml/2006/picture">
                  <pic:nvPicPr>
                    <pic:cNvPr id="6" name="image10.png" descr="Home Screen - tiles for the various areas are also listed in the left sidebar. This screen also displays any announcements available and if there are pending applications. First tile is Students."/>
                    <pic:cNvPicPr preferRelativeResize="0"/>
                  </pic:nvPicPr>
                  <pic:blipFill>
                    <a:blip r:embed="rId8"/>
                    <a:srcRect/>
                    <a:stretch>
                      <a:fillRect/>
                    </a:stretch>
                  </pic:blipFill>
                  <pic:spPr>
                    <a:xfrm>
                      <a:off x="0" y="0"/>
                      <a:ext cx="6754045" cy="2063736"/>
                    </a:xfrm>
                    <a:prstGeom prst="rect">
                      <a:avLst/>
                    </a:prstGeom>
                    <a:ln w="12700">
                      <a:solidFill>
                        <a:srgbClr val="000000"/>
                      </a:solidFill>
                      <a:prstDash val="solid"/>
                    </a:ln>
                  </pic:spPr>
                </pic:pic>
              </a:graphicData>
            </a:graphic>
          </wp:anchor>
        </w:drawing>
      </w:r>
    </w:p>
    <w:p w14:paraId="4B5D83D7" w14:textId="77777777" w:rsidR="005512DE" w:rsidRDefault="005512DE">
      <w:pPr>
        <w:pStyle w:val="Heading2"/>
        <w:rPr>
          <w:sz w:val="14"/>
          <w:szCs w:val="14"/>
        </w:rPr>
      </w:pPr>
      <w:bookmarkStart w:id="9" w:name="_toa8jqw008la" w:colFirst="0" w:colLast="0"/>
      <w:bookmarkEnd w:id="9"/>
    </w:p>
    <w:p w14:paraId="5D979E01" w14:textId="77777777" w:rsidR="005512DE" w:rsidRDefault="00032F16">
      <w:pPr>
        <w:pStyle w:val="Heading2"/>
      </w:pPr>
      <w:bookmarkStart w:id="10" w:name="_Toc171329690"/>
      <w:r>
        <w:t>Pending Recommendation</w:t>
      </w:r>
      <w:bookmarkEnd w:id="10"/>
    </w:p>
    <w:p w14:paraId="1C957078" w14:textId="77777777" w:rsidR="005512DE" w:rsidRDefault="00032F16">
      <w:r>
        <w:t xml:space="preserve">You’ll find multiple tabs to help you manage your dual enrollment students. The </w:t>
      </w:r>
      <w:r>
        <w:rPr>
          <w:b/>
        </w:rPr>
        <w:t>“Pending Recommendation”</w:t>
      </w:r>
      <w:r>
        <w:t xml:space="preserve"> tab displays a list of students who have a pending application for dual enrollment. There are two columns displaying per application showing the status of the student agreement and parental consent form. To submit a recommendation, click on the </w:t>
      </w:r>
      <w:r>
        <w:rPr>
          <w:b/>
        </w:rPr>
        <w:t>“Submit Rec.”</w:t>
      </w:r>
      <w:r>
        <w:t xml:space="preserve"> button for a student.</w:t>
      </w:r>
    </w:p>
    <w:p w14:paraId="2C0878D9" w14:textId="77777777" w:rsidR="005512DE" w:rsidRDefault="00032F16">
      <w:r>
        <w:rPr>
          <w:noProof/>
        </w:rPr>
        <w:lastRenderedPageBreak/>
        <w:drawing>
          <wp:anchor distT="114300" distB="114300" distL="114300" distR="114300" simplePos="0" relativeHeight="251660288" behindDoc="0" locked="0" layoutInCell="1" hidden="0" allowOverlap="1" wp14:anchorId="3D43D0E6" wp14:editId="1042BFBD">
            <wp:simplePos x="0" y="0"/>
            <wp:positionH relativeFrom="column">
              <wp:posOffset>1</wp:posOffset>
            </wp:positionH>
            <wp:positionV relativeFrom="paragraph">
              <wp:posOffset>123825</wp:posOffset>
            </wp:positionV>
            <wp:extent cx="6858000" cy="2324100"/>
            <wp:effectExtent l="12700" t="12700" r="12700" b="12700"/>
            <wp:wrapTopAndBottom distT="114300" distB="114300"/>
            <wp:docPr id="9" name="image13.png" descr="Students screen - three tabs, first is Pending Recommendation. Lists all pending applications by student, including whether the student agreement and parent consent forms have been completed. Search function on the right side of the screen. Use the Submit Rec button to view a student's application."/>
            <wp:cNvGraphicFramePr/>
            <a:graphic xmlns:a="http://schemas.openxmlformats.org/drawingml/2006/main">
              <a:graphicData uri="http://schemas.openxmlformats.org/drawingml/2006/picture">
                <pic:pic xmlns:pic="http://schemas.openxmlformats.org/drawingml/2006/picture">
                  <pic:nvPicPr>
                    <pic:cNvPr id="9" name="image13.png" descr="Students screen - three tabs, first is Pending Recommendation. Lists all pending applications by student, including whether the student agreement and parent consent forms have been completed. Search function on the right side of the screen. Use the Submit Rec button to view a student's application."/>
                    <pic:cNvPicPr preferRelativeResize="0"/>
                  </pic:nvPicPr>
                  <pic:blipFill>
                    <a:blip r:embed="rId9"/>
                    <a:srcRect b="11272"/>
                    <a:stretch>
                      <a:fillRect/>
                    </a:stretch>
                  </pic:blipFill>
                  <pic:spPr>
                    <a:xfrm>
                      <a:off x="0" y="0"/>
                      <a:ext cx="6858000" cy="2324100"/>
                    </a:xfrm>
                    <a:prstGeom prst="rect">
                      <a:avLst/>
                    </a:prstGeom>
                    <a:ln w="12700">
                      <a:solidFill>
                        <a:srgbClr val="000000"/>
                      </a:solidFill>
                      <a:prstDash val="solid"/>
                    </a:ln>
                  </pic:spPr>
                </pic:pic>
              </a:graphicData>
            </a:graphic>
          </wp:anchor>
        </w:drawing>
      </w:r>
    </w:p>
    <w:p w14:paraId="5C10DAB9" w14:textId="77777777" w:rsidR="005512DE" w:rsidRDefault="00032F16">
      <w:r>
        <w:t xml:space="preserve">A pop-up window will appear displaying multiple tabs, the default being the recommendation form for the classes the student has applied for. On this tab, you will need to </w:t>
      </w:r>
      <w:r>
        <w:rPr>
          <w:b/>
        </w:rPr>
        <w:t>(1)</w:t>
      </w:r>
      <w:r>
        <w:t xml:space="preserve"> approve or not approve each course selected, </w:t>
      </w:r>
      <w:r>
        <w:rPr>
          <w:b/>
        </w:rPr>
        <w:t>(2)</w:t>
      </w:r>
      <w:r>
        <w:t xml:space="preserve"> choose the student’s GPA, </w:t>
      </w:r>
      <w:r>
        <w:rPr>
          <w:b/>
        </w:rPr>
        <w:t>(3)</w:t>
      </w:r>
      <w:r>
        <w:t xml:space="preserve"> select the grade level they will be when taking the listed courses, and </w:t>
      </w:r>
      <w:r>
        <w:rPr>
          <w:b/>
        </w:rPr>
        <w:t>(4)</w:t>
      </w:r>
      <w:r>
        <w:t xml:space="preserve"> answer whether the student has met the course prerequisites (if any)</w:t>
      </w:r>
      <w:r>
        <w:rPr>
          <w:b/>
        </w:rPr>
        <w:t>*</w:t>
      </w:r>
      <w:r>
        <w:t xml:space="preserve"> and has the permission of the high school to enroll in the listed courses.</w:t>
      </w:r>
    </w:p>
    <w:p w14:paraId="0DA3C666" w14:textId="77777777" w:rsidR="005512DE" w:rsidRDefault="005512DE"/>
    <w:p w14:paraId="2D568434" w14:textId="20B8920B" w:rsidR="008C308A" w:rsidRDefault="00032F16">
      <w:r>
        <w:t xml:space="preserve">You also have the option of uploading a file and/or providing a description of the student’s qualifications or any other information that may be helpful in determining their eligibility. When you are finished, click the </w:t>
      </w:r>
      <w:r>
        <w:rPr>
          <w:b/>
        </w:rPr>
        <w:t>“Submit Recommendation”</w:t>
      </w:r>
      <w:r>
        <w:t xml:space="preserve"> button.</w:t>
      </w:r>
    </w:p>
    <w:p w14:paraId="0200666A" w14:textId="77777777" w:rsidR="008C308A" w:rsidRDefault="008C308A"/>
    <w:p w14:paraId="4093187C" w14:textId="05111CB8" w:rsidR="005512DE" w:rsidRDefault="008C308A">
      <w:r>
        <w:rPr>
          <w:noProof/>
        </w:rPr>
        <w:drawing>
          <wp:anchor distT="114300" distB="114300" distL="114300" distR="114300" simplePos="0" relativeHeight="251661312" behindDoc="0" locked="0" layoutInCell="1" hidden="0" allowOverlap="1" wp14:anchorId="58AE4487" wp14:editId="2F4D6765">
            <wp:simplePos x="0" y="0"/>
            <wp:positionH relativeFrom="column">
              <wp:posOffset>1246495</wp:posOffset>
            </wp:positionH>
            <wp:positionV relativeFrom="paragraph">
              <wp:posOffset>517525</wp:posOffset>
            </wp:positionV>
            <wp:extent cx="4391679" cy="3810000"/>
            <wp:effectExtent l="19050" t="19050" r="27940" b="19050"/>
            <wp:wrapTopAndBottom distT="114300" distB="114300"/>
            <wp:docPr id="4" name="image9.png" descr="Submit Recommendation window - four tabs, default (last one) is &quot;X term class(es) recommendation.&quot; Lists the classes applied for. Questions about GPA, grade level, and pre-reqs."/>
            <wp:cNvGraphicFramePr/>
            <a:graphic xmlns:a="http://schemas.openxmlformats.org/drawingml/2006/main">
              <a:graphicData uri="http://schemas.openxmlformats.org/drawingml/2006/picture">
                <pic:pic xmlns:pic="http://schemas.openxmlformats.org/drawingml/2006/picture">
                  <pic:nvPicPr>
                    <pic:cNvPr id="4" name="image9.png" descr="Submit Recommendation window - four tabs, default (last one) is &quot;X term class(es) recommendation.&quot; Lists the classes applied for. Questions about GPA, grade level, and pre-reqs."/>
                    <pic:cNvPicPr preferRelativeResize="0"/>
                  </pic:nvPicPr>
                  <pic:blipFill>
                    <a:blip r:embed="rId10">
                      <a:extLst>
                        <a:ext uri="{28A0092B-C50C-407E-A947-70E740481C1C}">
                          <a14:useLocalDpi xmlns:a14="http://schemas.microsoft.com/office/drawing/2010/main" val="0"/>
                        </a:ext>
                      </a:extLst>
                    </a:blip>
                    <a:stretch>
                      <a:fillRect/>
                    </a:stretch>
                  </pic:blipFill>
                  <pic:spPr>
                    <a:xfrm>
                      <a:off x="0" y="0"/>
                      <a:ext cx="4391679" cy="3810000"/>
                    </a:xfrm>
                    <a:prstGeom prst="rect">
                      <a:avLst/>
                    </a:prstGeom>
                    <a:ln w="12700">
                      <a:solidFill>
                        <a:srgbClr val="000000"/>
                      </a:solidFill>
                      <a:prstDash val="solid"/>
                    </a:ln>
                  </pic:spPr>
                </pic:pic>
              </a:graphicData>
            </a:graphic>
            <wp14:sizeRelH relativeFrom="margin">
              <wp14:pctWidth>0</wp14:pctWidth>
            </wp14:sizeRelH>
            <wp14:sizeRelV relativeFrom="margin">
              <wp14:pctHeight>0</wp14:pctHeight>
            </wp14:sizeRelV>
          </wp:anchor>
        </w:drawing>
      </w:r>
      <w:r w:rsidR="00032F16">
        <w:t xml:space="preserve">Please note that if you have not selected an “Approve” or “Not Approved” option for </w:t>
      </w:r>
      <w:proofErr w:type="gramStart"/>
      <w:r w:rsidR="00032F16">
        <w:t>all of</w:t>
      </w:r>
      <w:proofErr w:type="gramEnd"/>
      <w:r w:rsidR="00032F16">
        <w:t xml:space="preserve"> the listed courses, the recommendations will only be saved as a draft and will </w:t>
      </w:r>
      <w:r w:rsidR="00032F16">
        <w:rPr>
          <w:b/>
        </w:rPr>
        <w:t xml:space="preserve">not </w:t>
      </w:r>
      <w:r w:rsidR="00032F16">
        <w:t>be considered complete.</w:t>
      </w:r>
    </w:p>
    <w:p w14:paraId="71884779" w14:textId="3E9213DF" w:rsidR="008C308A" w:rsidRDefault="008C308A"/>
    <w:p w14:paraId="661F2649" w14:textId="04C284E4" w:rsidR="005512DE" w:rsidRDefault="00032F16">
      <w:r>
        <w:rPr>
          <w:b/>
        </w:rPr>
        <w:t>*</w:t>
      </w:r>
      <w:r>
        <w:t xml:space="preserve">If you are not sure if a class has a prerequisite, clicking on the </w:t>
      </w:r>
      <w:r>
        <w:rPr>
          <w:b/>
        </w:rPr>
        <w:t>“Class(es)”</w:t>
      </w:r>
      <w:r>
        <w:t xml:space="preserve"> tab will provide you with this information.</w:t>
      </w:r>
    </w:p>
    <w:p w14:paraId="540CA52C" w14:textId="77777777" w:rsidR="005512DE" w:rsidRDefault="00032F16">
      <w:r>
        <w:rPr>
          <w:noProof/>
        </w:rPr>
        <w:drawing>
          <wp:anchor distT="114300" distB="114300" distL="114300" distR="114300" simplePos="0" relativeHeight="251662336" behindDoc="0" locked="0" layoutInCell="1" hidden="0" allowOverlap="1" wp14:anchorId="688DA598" wp14:editId="364526C0">
            <wp:simplePos x="0" y="0"/>
            <wp:positionH relativeFrom="column">
              <wp:posOffset>809625</wp:posOffset>
            </wp:positionH>
            <wp:positionV relativeFrom="paragraph">
              <wp:posOffset>152400</wp:posOffset>
            </wp:positionV>
            <wp:extent cx="5203031" cy="2081213"/>
            <wp:effectExtent l="12700" t="12700" r="12700" b="12700"/>
            <wp:wrapTopAndBottom distT="114300" distB="114300"/>
            <wp:docPr id="13" name="image7.png" descr="Submit Recommendation window - second tab is &quot;Class(es).&quot; Lists all of the classes ever applied for."/>
            <wp:cNvGraphicFramePr/>
            <a:graphic xmlns:a="http://schemas.openxmlformats.org/drawingml/2006/main">
              <a:graphicData uri="http://schemas.openxmlformats.org/drawingml/2006/picture">
                <pic:pic xmlns:pic="http://schemas.openxmlformats.org/drawingml/2006/picture">
                  <pic:nvPicPr>
                    <pic:cNvPr id="13" name="image7.png" descr="Submit Recommendation window - second tab is &quot;Class(es).&quot; Lists all of the classes ever applied for."/>
                    <pic:cNvPicPr preferRelativeResize="0"/>
                  </pic:nvPicPr>
                  <pic:blipFill>
                    <a:blip r:embed="rId11"/>
                    <a:srcRect/>
                    <a:stretch>
                      <a:fillRect/>
                    </a:stretch>
                  </pic:blipFill>
                  <pic:spPr>
                    <a:xfrm>
                      <a:off x="0" y="0"/>
                      <a:ext cx="5203031" cy="2081213"/>
                    </a:xfrm>
                    <a:prstGeom prst="rect">
                      <a:avLst/>
                    </a:prstGeom>
                    <a:ln w="12700">
                      <a:solidFill>
                        <a:srgbClr val="000000"/>
                      </a:solidFill>
                      <a:prstDash val="solid"/>
                    </a:ln>
                  </pic:spPr>
                </pic:pic>
              </a:graphicData>
            </a:graphic>
          </wp:anchor>
        </w:drawing>
      </w:r>
    </w:p>
    <w:p w14:paraId="04295CFC" w14:textId="77777777" w:rsidR="005512DE" w:rsidRDefault="00032F16">
      <w:r>
        <w:t xml:space="preserve">Other information available to you in this pop-up window include basic demographic and contact information for the student on the </w:t>
      </w:r>
      <w:r>
        <w:rPr>
          <w:b/>
        </w:rPr>
        <w:t>“Details”</w:t>
      </w:r>
      <w:r>
        <w:t xml:space="preserve"> tab.</w:t>
      </w:r>
    </w:p>
    <w:p w14:paraId="41E0D469" w14:textId="77777777" w:rsidR="005512DE" w:rsidRDefault="00032F16">
      <w:r>
        <w:rPr>
          <w:noProof/>
        </w:rPr>
        <w:drawing>
          <wp:anchor distT="114300" distB="114300" distL="114300" distR="114300" simplePos="0" relativeHeight="251663360" behindDoc="0" locked="0" layoutInCell="1" hidden="0" allowOverlap="1" wp14:anchorId="07B446B1" wp14:editId="1DD15D7A">
            <wp:simplePos x="0" y="0"/>
            <wp:positionH relativeFrom="column">
              <wp:posOffset>542925</wp:posOffset>
            </wp:positionH>
            <wp:positionV relativeFrom="paragraph">
              <wp:posOffset>116300</wp:posOffset>
            </wp:positionV>
            <wp:extent cx="5743575" cy="2152887"/>
            <wp:effectExtent l="12700" t="12700" r="12700" b="12700"/>
            <wp:wrapTopAndBottom distT="114300" distB="114300"/>
            <wp:docPr id="14" name="image14.png" descr="Submit Recommendation window - first tab is &quot;Details.&quot; Lists the information from student's application form."/>
            <wp:cNvGraphicFramePr/>
            <a:graphic xmlns:a="http://schemas.openxmlformats.org/drawingml/2006/main">
              <a:graphicData uri="http://schemas.openxmlformats.org/drawingml/2006/picture">
                <pic:pic xmlns:pic="http://schemas.openxmlformats.org/drawingml/2006/picture">
                  <pic:nvPicPr>
                    <pic:cNvPr id="14" name="image14.png" descr="Submit Recommendation window - first tab is &quot;Details.&quot; Lists the information from student's application form."/>
                    <pic:cNvPicPr preferRelativeResize="0"/>
                  </pic:nvPicPr>
                  <pic:blipFill>
                    <a:blip r:embed="rId12"/>
                    <a:srcRect b="41595"/>
                    <a:stretch>
                      <a:fillRect/>
                    </a:stretch>
                  </pic:blipFill>
                  <pic:spPr>
                    <a:xfrm>
                      <a:off x="0" y="0"/>
                      <a:ext cx="5743575" cy="2152887"/>
                    </a:xfrm>
                    <a:prstGeom prst="rect">
                      <a:avLst/>
                    </a:prstGeom>
                    <a:ln w="12700">
                      <a:solidFill>
                        <a:srgbClr val="000000"/>
                      </a:solidFill>
                      <a:prstDash val="solid"/>
                    </a:ln>
                  </pic:spPr>
                </pic:pic>
              </a:graphicData>
            </a:graphic>
          </wp:anchor>
        </w:drawing>
      </w:r>
    </w:p>
    <w:p w14:paraId="6941A811" w14:textId="20C77EA2" w:rsidR="005512DE" w:rsidRDefault="008C308A">
      <w:r>
        <w:rPr>
          <w:noProof/>
        </w:rPr>
        <w:drawing>
          <wp:anchor distT="114300" distB="114300" distL="114300" distR="114300" simplePos="0" relativeHeight="251664384" behindDoc="0" locked="0" layoutInCell="1" hidden="0" allowOverlap="1" wp14:anchorId="29304DEF" wp14:editId="298B538C">
            <wp:simplePos x="0" y="0"/>
            <wp:positionH relativeFrom="column">
              <wp:posOffset>419100</wp:posOffset>
            </wp:positionH>
            <wp:positionV relativeFrom="paragraph">
              <wp:posOffset>542925</wp:posOffset>
            </wp:positionV>
            <wp:extent cx="5994514" cy="2019300"/>
            <wp:effectExtent l="12700" t="12700" r="12700" b="12700"/>
            <wp:wrapTopAndBottom distT="114300" distB="114300"/>
            <wp:docPr id="8" name="image4.png" descr="Submit Recommendation window - third tab is &quot;Notes.&quot; Lists any notes for a student and their replies."/>
            <wp:cNvGraphicFramePr/>
            <a:graphic xmlns:a="http://schemas.openxmlformats.org/drawingml/2006/main">
              <a:graphicData uri="http://schemas.openxmlformats.org/drawingml/2006/picture">
                <pic:pic xmlns:pic="http://schemas.openxmlformats.org/drawingml/2006/picture">
                  <pic:nvPicPr>
                    <pic:cNvPr id="8" name="image4.png" descr="Submit Recommendation window - third tab is &quot;Notes.&quot; Lists any notes for a student and their replies."/>
                    <pic:cNvPicPr preferRelativeResize="0"/>
                  </pic:nvPicPr>
                  <pic:blipFill>
                    <a:blip r:embed="rId13"/>
                    <a:srcRect/>
                    <a:stretch>
                      <a:fillRect/>
                    </a:stretch>
                  </pic:blipFill>
                  <pic:spPr>
                    <a:xfrm>
                      <a:off x="0" y="0"/>
                      <a:ext cx="5994514" cy="2019300"/>
                    </a:xfrm>
                    <a:prstGeom prst="rect">
                      <a:avLst/>
                    </a:prstGeom>
                    <a:ln w="12700">
                      <a:solidFill>
                        <a:srgbClr val="000000"/>
                      </a:solidFill>
                      <a:prstDash val="solid"/>
                    </a:ln>
                  </pic:spPr>
                </pic:pic>
              </a:graphicData>
            </a:graphic>
          </wp:anchor>
        </w:drawing>
      </w:r>
      <w:r w:rsidR="00032F16">
        <w:t>Additionally, any notes about the student that have been entered can be found on the</w:t>
      </w:r>
      <w:r w:rsidR="00032F16">
        <w:rPr>
          <w:b/>
        </w:rPr>
        <w:t xml:space="preserve"> “Notes”</w:t>
      </w:r>
      <w:r w:rsidR="00032F16">
        <w:t xml:space="preserve"> tab. If there are any notes available, you will have the opportunity to respond to them (if necessary).</w:t>
      </w:r>
    </w:p>
    <w:p w14:paraId="16D991E9" w14:textId="0391D1D9" w:rsidR="005512DE" w:rsidRDefault="00032F16">
      <w:r>
        <w:lastRenderedPageBreak/>
        <w:t xml:space="preserve">When you are finished managing a student’s application, click the </w:t>
      </w:r>
      <w:r>
        <w:rPr>
          <w:b/>
        </w:rPr>
        <w:t>“X”</w:t>
      </w:r>
      <w:r>
        <w:t xml:space="preserve"> in the bottom right corner of the pop-up window.</w:t>
      </w:r>
    </w:p>
    <w:p w14:paraId="33BF432E" w14:textId="77777777" w:rsidR="005512DE" w:rsidRDefault="00032F16">
      <w:pPr>
        <w:pStyle w:val="Heading2"/>
      </w:pPr>
      <w:bookmarkStart w:id="11" w:name="_Toc171329691"/>
      <w:r>
        <w:t>Registrations by Term</w:t>
      </w:r>
      <w:bookmarkEnd w:id="11"/>
    </w:p>
    <w:p w14:paraId="4B8103A4" w14:textId="007C68BD" w:rsidR="005512DE" w:rsidRDefault="00032F16">
      <w:r>
        <w:t xml:space="preserve">The </w:t>
      </w:r>
      <w:r>
        <w:rPr>
          <w:b/>
        </w:rPr>
        <w:t>“Registrations by Term”</w:t>
      </w:r>
      <w:r>
        <w:t xml:space="preserve"> tab lists the students who have registered for classes each term by course. You can filter by the term in the right corner, or search for a specific student or course. In the Last Name column, you can also check whether the student has completed the Student Agreement and Parental Consent forms at a quick glance.</w:t>
      </w:r>
    </w:p>
    <w:p w14:paraId="2F7592CE" w14:textId="615A00BB" w:rsidR="005512DE" w:rsidRDefault="00032F16">
      <w:r>
        <w:rPr>
          <w:noProof/>
        </w:rPr>
        <w:drawing>
          <wp:anchor distT="114300" distB="114300" distL="114300" distR="114300" simplePos="0" relativeHeight="251665408" behindDoc="0" locked="0" layoutInCell="1" hidden="0" allowOverlap="1" wp14:anchorId="22D37C1C" wp14:editId="075E8D62">
            <wp:simplePos x="0" y="0"/>
            <wp:positionH relativeFrom="column">
              <wp:posOffset>466725</wp:posOffset>
            </wp:positionH>
            <wp:positionV relativeFrom="paragraph">
              <wp:posOffset>118300</wp:posOffset>
            </wp:positionV>
            <wp:extent cx="5900043" cy="3500172"/>
            <wp:effectExtent l="12700" t="12700" r="12700" b="12700"/>
            <wp:wrapTopAndBottom distT="114300" distB="114300"/>
            <wp:docPr id="10" name="image5.png" descr="Students screen - second tab is Registrations by Term. Lists all class registrations individually for a term, including whether the student agreement and parent consent forms have been completed. Search function on the right side of the screen."/>
            <wp:cNvGraphicFramePr/>
            <a:graphic xmlns:a="http://schemas.openxmlformats.org/drawingml/2006/main">
              <a:graphicData uri="http://schemas.openxmlformats.org/drawingml/2006/picture">
                <pic:pic xmlns:pic="http://schemas.openxmlformats.org/drawingml/2006/picture">
                  <pic:nvPicPr>
                    <pic:cNvPr id="10" name="image5.png" descr="Students screen - second tab is Registrations by Term. Lists all class registrations individually for a term, including whether the student agreement and parent consent forms have been completed. Search function on the right side of the screen."/>
                    <pic:cNvPicPr preferRelativeResize="0"/>
                  </pic:nvPicPr>
                  <pic:blipFill>
                    <a:blip r:embed="rId14"/>
                    <a:srcRect/>
                    <a:stretch>
                      <a:fillRect/>
                    </a:stretch>
                  </pic:blipFill>
                  <pic:spPr>
                    <a:xfrm>
                      <a:off x="0" y="0"/>
                      <a:ext cx="5900043" cy="3500172"/>
                    </a:xfrm>
                    <a:prstGeom prst="rect">
                      <a:avLst/>
                    </a:prstGeom>
                    <a:ln w="12700">
                      <a:solidFill>
                        <a:srgbClr val="000000"/>
                      </a:solidFill>
                      <a:prstDash val="solid"/>
                    </a:ln>
                  </pic:spPr>
                </pic:pic>
              </a:graphicData>
            </a:graphic>
          </wp:anchor>
        </w:drawing>
      </w:r>
    </w:p>
    <w:p w14:paraId="4C8DB5B6" w14:textId="77777777" w:rsidR="005512DE" w:rsidRDefault="00032F16">
      <w:pPr>
        <w:pStyle w:val="Heading2"/>
        <w:spacing w:before="0"/>
      </w:pPr>
      <w:bookmarkStart w:id="12" w:name="_Toc171329692"/>
      <w:r>
        <w:t>Students by Term</w:t>
      </w:r>
      <w:bookmarkEnd w:id="12"/>
    </w:p>
    <w:p w14:paraId="7380EEE4" w14:textId="54DAE923" w:rsidR="005512DE" w:rsidRDefault="008C308A">
      <w:r>
        <w:rPr>
          <w:noProof/>
        </w:rPr>
        <w:drawing>
          <wp:anchor distT="114300" distB="114300" distL="114300" distR="114300" simplePos="0" relativeHeight="251666432" behindDoc="0" locked="0" layoutInCell="1" hidden="0" allowOverlap="1" wp14:anchorId="7609837C" wp14:editId="5DBB9AF1">
            <wp:simplePos x="0" y="0"/>
            <wp:positionH relativeFrom="column">
              <wp:posOffset>407035</wp:posOffset>
            </wp:positionH>
            <wp:positionV relativeFrom="paragraph">
              <wp:posOffset>575310</wp:posOffset>
            </wp:positionV>
            <wp:extent cx="5962650" cy="2442845"/>
            <wp:effectExtent l="19050" t="19050" r="19050" b="14605"/>
            <wp:wrapTopAndBottom distT="114300" distB="114300"/>
            <wp:docPr id="3" name="image6.png" descr="Students screen - third tab is Students by Term. Lists all students that have registered for a term. Search function on the right side of the screen."/>
            <wp:cNvGraphicFramePr/>
            <a:graphic xmlns:a="http://schemas.openxmlformats.org/drawingml/2006/main">
              <a:graphicData uri="http://schemas.openxmlformats.org/drawingml/2006/picture">
                <pic:pic xmlns:pic="http://schemas.openxmlformats.org/drawingml/2006/picture">
                  <pic:nvPicPr>
                    <pic:cNvPr id="3" name="image6.png" descr="Students screen - third tab is Students by Term. Lists all students that have registered for a term. Search function on the right side of the screen."/>
                    <pic:cNvPicPr preferRelativeResize="0"/>
                  </pic:nvPicPr>
                  <pic:blipFill>
                    <a:blip r:embed="rId15"/>
                    <a:srcRect/>
                    <a:stretch>
                      <a:fillRect/>
                    </a:stretch>
                  </pic:blipFill>
                  <pic:spPr>
                    <a:xfrm>
                      <a:off x="0" y="0"/>
                      <a:ext cx="5962650" cy="2442845"/>
                    </a:xfrm>
                    <a:prstGeom prst="rect">
                      <a:avLst/>
                    </a:prstGeom>
                    <a:ln w="12700">
                      <a:solidFill>
                        <a:srgbClr val="000000"/>
                      </a:solidFill>
                      <a:prstDash val="solid"/>
                    </a:ln>
                  </pic:spPr>
                </pic:pic>
              </a:graphicData>
            </a:graphic>
            <wp14:sizeRelH relativeFrom="margin">
              <wp14:pctWidth>0</wp14:pctWidth>
            </wp14:sizeRelH>
            <wp14:sizeRelV relativeFrom="margin">
              <wp14:pctHeight>0</wp14:pctHeight>
            </wp14:sizeRelV>
          </wp:anchor>
        </w:drawing>
      </w:r>
      <w:r w:rsidR="00032F16">
        <w:t>The</w:t>
      </w:r>
      <w:r w:rsidR="00032F16">
        <w:rPr>
          <w:b/>
        </w:rPr>
        <w:t xml:space="preserve"> “Students by Term” </w:t>
      </w:r>
      <w:r w:rsidR="00032F16">
        <w:t xml:space="preserve">tab displays a listing of all students that have registered for classes for the selected term. To view more information about each student and their registrations, click the </w:t>
      </w:r>
      <w:r w:rsidR="00032F16">
        <w:rPr>
          <w:b/>
        </w:rPr>
        <w:t>“View Details”</w:t>
      </w:r>
      <w:r w:rsidR="00032F16">
        <w:t xml:space="preserve"> button.</w:t>
      </w:r>
    </w:p>
    <w:p w14:paraId="6B0DFDE6" w14:textId="77777777" w:rsidR="005512DE" w:rsidRDefault="00032F16">
      <w:pPr>
        <w:pStyle w:val="Heading1"/>
        <w:keepNext w:val="0"/>
        <w:keepLines w:val="0"/>
      </w:pPr>
      <w:bookmarkStart w:id="13" w:name="_Toc171329693"/>
      <w:r>
        <w:lastRenderedPageBreak/>
        <w:t>Part 2: Student Notes</w:t>
      </w:r>
      <w:bookmarkEnd w:id="13"/>
    </w:p>
    <w:p w14:paraId="12D24E1A" w14:textId="476C1BF3" w:rsidR="005512DE" w:rsidRDefault="007106D5">
      <w:r>
        <w:rPr>
          <w:noProof/>
        </w:rPr>
        <w:drawing>
          <wp:anchor distT="0" distB="0" distL="114300" distR="114300" simplePos="0" relativeHeight="251672576" behindDoc="0" locked="0" layoutInCell="1" allowOverlap="1" wp14:anchorId="1641FFC1" wp14:editId="17FC9F6D">
            <wp:simplePos x="0" y="0"/>
            <wp:positionH relativeFrom="column">
              <wp:posOffset>483870</wp:posOffset>
            </wp:positionH>
            <wp:positionV relativeFrom="paragraph">
              <wp:posOffset>708660</wp:posOffset>
            </wp:positionV>
            <wp:extent cx="5584825" cy="3310890"/>
            <wp:effectExtent l="19050" t="19050" r="15875" b="22860"/>
            <wp:wrapTopAndBottom/>
            <wp:docPr id="1721365620" name="Picture 1" descr="Student Notes screen - displays all notes for a student and any responses. Action menu allows you to respond to a note or view studen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65620" name="Picture 1" descr="Student Notes screen - displays all notes for a student and any responses. Action menu allows you to respond to a note or view student details."/>
                    <pic:cNvPicPr/>
                  </pic:nvPicPr>
                  <pic:blipFill>
                    <a:blip r:embed="rId16">
                      <a:extLst>
                        <a:ext uri="{28A0092B-C50C-407E-A947-70E740481C1C}">
                          <a14:useLocalDpi xmlns:a14="http://schemas.microsoft.com/office/drawing/2010/main" val="0"/>
                        </a:ext>
                      </a:extLst>
                    </a:blip>
                    <a:stretch>
                      <a:fillRect/>
                    </a:stretch>
                  </pic:blipFill>
                  <pic:spPr>
                    <a:xfrm>
                      <a:off x="0" y="0"/>
                      <a:ext cx="5584825" cy="331089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032F16">
        <w:t>To quickly check if any notes have been added to a student record, click on the</w:t>
      </w:r>
      <w:r w:rsidR="00032F16">
        <w:rPr>
          <w:b/>
        </w:rPr>
        <w:t xml:space="preserve"> “Student Notes”</w:t>
      </w:r>
      <w:r w:rsidR="00032F16">
        <w:t xml:space="preserve"> tile on your home screen or tab in the left sidebar. This screen will display any notes that have been added and will allow you to reply to a note if needed.</w:t>
      </w:r>
    </w:p>
    <w:p w14:paraId="290B0481" w14:textId="45757DE9" w:rsidR="005512DE" w:rsidRDefault="005512DE"/>
    <w:p w14:paraId="26B8802A" w14:textId="77777777" w:rsidR="005512DE" w:rsidRDefault="00032F16">
      <w:pPr>
        <w:pStyle w:val="Heading1"/>
      </w:pPr>
      <w:bookmarkStart w:id="14" w:name="_Toc171329694"/>
      <w:r>
        <w:t>Part 3: Managing School Personnel</w:t>
      </w:r>
      <w:bookmarkEnd w:id="14"/>
    </w:p>
    <w:p w14:paraId="0F1980AF" w14:textId="1D70B3C5" w:rsidR="005512DE" w:rsidRDefault="00032F16">
      <w:r>
        <w:rPr>
          <w:noProof/>
        </w:rPr>
        <w:drawing>
          <wp:anchor distT="114300" distB="114300" distL="114300" distR="114300" simplePos="0" relativeHeight="251668480" behindDoc="0" locked="0" layoutInCell="1" hidden="0" allowOverlap="1" wp14:anchorId="3EE8368A" wp14:editId="622B57DE">
            <wp:simplePos x="0" y="0"/>
            <wp:positionH relativeFrom="column">
              <wp:posOffset>302260</wp:posOffset>
            </wp:positionH>
            <wp:positionV relativeFrom="paragraph">
              <wp:posOffset>735330</wp:posOffset>
            </wp:positionV>
            <wp:extent cx="6144260" cy="2280920"/>
            <wp:effectExtent l="19050" t="19050" r="27940" b="24130"/>
            <wp:wrapTopAndBottom distT="114300" distB="114300"/>
            <wp:docPr id="1" name="image1.png" descr="School Personnel screen - two tabs, first is Currently Active. Update Status link for each person opens a pop-up window. Search function on the right side of the screen."/>
            <wp:cNvGraphicFramePr/>
            <a:graphic xmlns:a="http://schemas.openxmlformats.org/drawingml/2006/main">
              <a:graphicData uri="http://schemas.openxmlformats.org/drawingml/2006/picture">
                <pic:pic xmlns:pic="http://schemas.openxmlformats.org/drawingml/2006/picture">
                  <pic:nvPicPr>
                    <pic:cNvPr id="1" name="image1.png" descr="School Personnel screen - two tabs, first is Currently Active. Update Status link for each person opens a pop-up window. Search function on the right side of the screen."/>
                    <pic:cNvPicPr preferRelativeResize="0"/>
                  </pic:nvPicPr>
                  <pic:blipFill>
                    <a:blip r:embed="rId17"/>
                    <a:srcRect/>
                    <a:stretch>
                      <a:fillRect/>
                    </a:stretch>
                  </pic:blipFill>
                  <pic:spPr>
                    <a:xfrm>
                      <a:off x="0" y="0"/>
                      <a:ext cx="6144260" cy="2280920"/>
                    </a:xfrm>
                    <a:prstGeom prst="rect">
                      <a:avLst/>
                    </a:prstGeom>
                    <a:ln w="12700">
                      <a:solidFill>
                        <a:srgbClr val="000000"/>
                      </a:solidFill>
                      <a:prstDash val="solid"/>
                    </a:ln>
                  </pic:spPr>
                </pic:pic>
              </a:graphicData>
            </a:graphic>
            <wp14:sizeRelH relativeFrom="margin">
              <wp14:pctWidth>0</wp14:pctWidth>
            </wp14:sizeRelH>
            <wp14:sizeRelV relativeFrom="margin">
              <wp14:pctHeight>0</wp14:pctHeight>
            </wp14:sizeRelV>
          </wp:anchor>
        </w:drawing>
      </w:r>
      <w:r>
        <w:t xml:space="preserve">To manage your school’s personnel accounts, click on the </w:t>
      </w:r>
      <w:r>
        <w:rPr>
          <w:b/>
        </w:rPr>
        <w:t>“School Personnel”</w:t>
      </w:r>
      <w:r>
        <w:t xml:space="preserve"> tile on your home screen or tab in the left sidebar. You can use the search bar in the right corner to find a specific person. Click on the </w:t>
      </w:r>
      <w:r>
        <w:rPr>
          <w:b/>
        </w:rPr>
        <w:t>“Update Status”</w:t>
      </w:r>
      <w:r>
        <w:t xml:space="preserve"> link to update their account information.</w:t>
      </w:r>
    </w:p>
    <w:p w14:paraId="606A809B" w14:textId="21B0F9ED" w:rsidR="005512DE" w:rsidRDefault="005512DE"/>
    <w:p w14:paraId="70D49BA3" w14:textId="77777777" w:rsidR="005512DE" w:rsidRDefault="00032F16">
      <w:r>
        <w:lastRenderedPageBreak/>
        <w:t>A pop-up window will appear with options to update the person’s high school, position, status, effective date, whether they can manage student recommendations, and the option to enter any comments or notes. Please note that changing a person’s status from Active to Inactive will also disable their ability to manage student recommendations. When you’re finished, click</w:t>
      </w:r>
      <w:r>
        <w:rPr>
          <w:b/>
        </w:rPr>
        <w:t xml:space="preserve"> “Save”</w:t>
      </w:r>
      <w:r>
        <w:t xml:space="preserve"> at the bottom of the window.</w:t>
      </w:r>
    </w:p>
    <w:p w14:paraId="2763BA8C" w14:textId="77777777" w:rsidR="005512DE" w:rsidRDefault="00032F16">
      <w:r>
        <w:rPr>
          <w:noProof/>
        </w:rPr>
        <w:drawing>
          <wp:anchor distT="114300" distB="114300" distL="114300" distR="114300" simplePos="0" relativeHeight="251669504" behindDoc="0" locked="0" layoutInCell="1" hidden="0" allowOverlap="1" wp14:anchorId="0C9DCA06" wp14:editId="3B731D97">
            <wp:simplePos x="0" y="0"/>
            <wp:positionH relativeFrom="column">
              <wp:posOffset>1219200</wp:posOffset>
            </wp:positionH>
            <wp:positionV relativeFrom="paragraph">
              <wp:posOffset>142875</wp:posOffset>
            </wp:positionV>
            <wp:extent cx="4376738" cy="4355388"/>
            <wp:effectExtent l="12700" t="12700" r="12700" b="12700"/>
            <wp:wrapTopAndBottom distT="114300" distB="114300"/>
            <wp:docPr id="2" name="image2.png" descr="Update Status window - can update high school, position, status, and ability to manage recommendations."/>
            <wp:cNvGraphicFramePr/>
            <a:graphic xmlns:a="http://schemas.openxmlformats.org/drawingml/2006/main">
              <a:graphicData uri="http://schemas.openxmlformats.org/drawingml/2006/picture">
                <pic:pic xmlns:pic="http://schemas.openxmlformats.org/drawingml/2006/picture">
                  <pic:nvPicPr>
                    <pic:cNvPr id="2" name="image2.png" descr="Update Status window - can update high school, position, status, and ability to manage recommendations."/>
                    <pic:cNvPicPr preferRelativeResize="0"/>
                  </pic:nvPicPr>
                  <pic:blipFill>
                    <a:blip r:embed="rId18"/>
                    <a:srcRect/>
                    <a:stretch>
                      <a:fillRect/>
                    </a:stretch>
                  </pic:blipFill>
                  <pic:spPr>
                    <a:xfrm>
                      <a:off x="0" y="0"/>
                      <a:ext cx="4376738" cy="4355388"/>
                    </a:xfrm>
                    <a:prstGeom prst="rect">
                      <a:avLst/>
                    </a:prstGeom>
                    <a:ln w="12700">
                      <a:solidFill>
                        <a:srgbClr val="000000"/>
                      </a:solidFill>
                      <a:prstDash val="solid"/>
                    </a:ln>
                  </pic:spPr>
                </pic:pic>
              </a:graphicData>
            </a:graphic>
          </wp:anchor>
        </w:drawing>
      </w:r>
    </w:p>
    <w:p w14:paraId="37F849ED" w14:textId="77777777" w:rsidR="005512DE" w:rsidRDefault="00032F16">
      <w:r>
        <w:t>To access a list of Inactive personnel and update their status, go to the Inactive Personnel tab.</w:t>
      </w:r>
    </w:p>
    <w:p w14:paraId="4B38E45C" w14:textId="77777777" w:rsidR="005512DE" w:rsidRDefault="00032F16">
      <w:r>
        <w:rPr>
          <w:noProof/>
        </w:rPr>
        <w:drawing>
          <wp:anchor distT="114300" distB="114300" distL="114300" distR="114300" simplePos="0" relativeHeight="251670528" behindDoc="0" locked="0" layoutInCell="1" hidden="0" allowOverlap="1" wp14:anchorId="0FD7ED73" wp14:editId="1A330741">
            <wp:simplePos x="0" y="0"/>
            <wp:positionH relativeFrom="column">
              <wp:posOffset>419100</wp:posOffset>
            </wp:positionH>
            <wp:positionV relativeFrom="paragraph">
              <wp:posOffset>171450</wp:posOffset>
            </wp:positionV>
            <wp:extent cx="5976938" cy="2399076"/>
            <wp:effectExtent l="12700" t="12700" r="12700" b="12700"/>
            <wp:wrapTopAndBottom distT="114300" distB="114300"/>
            <wp:docPr id="7" name="image11.png" descr="School Personnel screen - second tab is Inactive. Search function on the right side of the screen."/>
            <wp:cNvGraphicFramePr/>
            <a:graphic xmlns:a="http://schemas.openxmlformats.org/drawingml/2006/main">
              <a:graphicData uri="http://schemas.openxmlformats.org/drawingml/2006/picture">
                <pic:pic xmlns:pic="http://schemas.openxmlformats.org/drawingml/2006/picture">
                  <pic:nvPicPr>
                    <pic:cNvPr id="7" name="image11.png" descr="School Personnel screen - second tab is Inactive. Search function on the right side of the screen."/>
                    <pic:cNvPicPr preferRelativeResize="0"/>
                  </pic:nvPicPr>
                  <pic:blipFill>
                    <a:blip r:embed="rId19"/>
                    <a:srcRect/>
                    <a:stretch>
                      <a:fillRect/>
                    </a:stretch>
                  </pic:blipFill>
                  <pic:spPr>
                    <a:xfrm>
                      <a:off x="0" y="0"/>
                      <a:ext cx="5976938" cy="2399076"/>
                    </a:xfrm>
                    <a:prstGeom prst="rect">
                      <a:avLst/>
                    </a:prstGeom>
                    <a:ln w="12700">
                      <a:solidFill>
                        <a:srgbClr val="000000"/>
                      </a:solidFill>
                      <a:prstDash val="solid"/>
                    </a:ln>
                  </pic:spPr>
                </pic:pic>
              </a:graphicData>
            </a:graphic>
          </wp:anchor>
        </w:drawing>
      </w:r>
    </w:p>
    <w:p w14:paraId="609D8067" w14:textId="77777777" w:rsidR="005512DE" w:rsidRDefault="00032F16">
      <w:pPr>
        <w:pStyle w:val="Heading1"/>
      </w:pPr>
      <w:bookmarkStart w:id="15" w:name="_Toc171329695"/>
      <w:r>
        <w:lastRenderedPageBreak/>
        <w:t>Part 4: Managing Your Password</w:t>
      </w:r>
      <w:bookmarkEnd w:id="15"/>
    </w:p>
    <w:p w14:paraId="1553C73D" w14:textId="77777777" w:rsidR="005512DE" w:rsidRDefault="00032F16">
      <w:r>
        <w:t xml:space="preserve">To update your password, click on the </w:t>
      </w:r>
      <w:r>
        <w:rPr>
          <w:b/>
        </w:rPr>
        <w:t>“Manage Password”</w:t>
      </w:r>
      <w:r>
        <w:t xml:space="preserve"> tile on your home screen or tab in the left sidebar. When choosing a new password, make sure to use a minimum of 8 characters.</w:t>
      </w:r>
    </w:p>
    <w:p w14:paraId="4A0F1E24" w14:textId="77777777" w:rsidR="005512DE" w:rsidRDefault="00032F16">
      <w:r>
        <w:rPr>
          <w:noProof/>
        </w:rPr>
        <w:drawing>
          <wp:anchor distT="114300" distB="114300" distL="114300" distR="114300" simplePos="0" relativeHeight="251671552" behindDoc="0" locked="0" layoutInCell="1" hidden="0" allowOverlap="1" wp14:anchorId="12A5064A" wp14:editId="76966FC7">
            <wp:simplePos x="0" y="0"/>
            <wp:positionH relativeFrom="column">
              <wp:posOffset>452438</wp:posOffset>
            </wp:positionH>
            <wp:positionV relativeFrom="paragraph">
              <wp:posOffset>180975</wp:posOffset>
            </wp:positionV>
            <wp:extent cx="5929313" cy="2610545"/>
            <wp:effectExtent l="12700" t="12700" r="12700" b="12700"/>
            <wp:wrapTopAndBottom distT="114300" distB="114300"/>
            <wp:docPr id="12" name="image8.png" descr="Manage Password screen - you will be forced to log back in after a successful password change."/>
            <wp:cNvGraphicFramePr/>
            <a:graphic xmlns:a="http://schemas.openxmlformats.org/drawingml/2006/main">
              <a:graphicData uri="http://schemas.openxmlformats.org/drawingml/2006/picture">
                <pic:pic xmlns:pic="http://schemas.openxmlformats.org/drawingml/2006/picture">
                  <pic:nvPicPr>
                    <pic:cNvPr id="12" name="image8.png" descr="Manage Password screen - you will be forced to log back in after a successful password change."/>
                    <pic:cNvPicPr preferRelativeResize="0"/>
                  </pic:nvPicPr>
                  <pic:blipFill>
                    <a:blip r:embed="rId20"/>
                    <a:srcRect/>
                    <a:stretch>
                      <a:fillRect/>
                    </a:stretch>
                  </pic:blipFill>
                  <pic:spPr>
                    <a:xfrm>
                      <a:off x="0" y="0"/>
                      <a:ext cx="5929313" cy="2610545"/>
                    </a:xfrm>
                    <a:prstGeom prst="rect">
                      <a:avLst/>
                    </a:prstGeom>
                    <a:ln w="12700">
                      <a:solidFill>
                        <a:srgbClr val="000000"/>
                      </a:solidFill>
                      <a:prstDash val="solid"/>
                    </a:ln>
                  </pic:spPr>
                </pic:pic>
              </a:graphicData>
            </a:graphic>
          </wp:anchor>
        </w:drawing>
      </w:r>
    </w:p>
    <w:p w14:paraId="410420A6" w14:textId="77777777" w:rsidR="005512DE" w:rsidRDefault="005512DE"/>
    <w:sectPr w:rsidR="005512DE">
      <w:footerReference w:type="default" r:id="rId21"/>
      <w:footerReference w:type="first" r:id="rId22"/>
      <w:pgSz w:w="12240" w:h="15840"/>
      <w:pgMar w:top="720" w:right="720" w:bottom="720" w:left="72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B0FCF6" w14:textId="77777777" w:rsidR="00032F16" w:rsidRDefault="00032F16">
      <w:pPr>
        <w:spacing w:line="240" w:lineRule="auto"/>
      </w:pPr>
      <w:r>
        <w:separator/>
      </w:r>
    </w:p>
  </w:endnote>
  <w:endnote w:type="continuationSeparator" w:id="0">
    <w:p w14:paraId="0CBB4EB2" w14:textId="77777777" w:rsidR="00032F16" w:rsidRDefault="00032F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820E8" w14:textId="77777777" w:rsidR="005512DE" w:rsidRDefault="00032F16">
    <w:pPr>
      <w:jc w:val="right"/>
    </w:pPr>
    <w:r>
      <w:fldChar w:fldCharType="begin"/>
    </w:r>
    <w:r>
      <w:instrText>PAGE</w:instrText>
    </w:r>
    <w:r>
      <w:fldChar w:fldCharType="separate"/>
    </w:r>
    <w:r w:rsidR="008C308A">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1773E" w14:textId="77777777" w:rsidR="005512DE" w:rsidRDefault="005512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B89BF6" w14:textId="77777777" w:rsidR="00032F16" w:rsidRDefault="00032F16">
      <w:pPr>
        <w:spacing w:line="240" w:lineRule="auto"/>
      </w:pPr>
      <w:r>
        <w:separator/>
      </w:r>
    </w:p>
  </w:footnote>
  <w:footnote w:type="continuationSeparator" w:id="0">
    <w:p w14:paraId="665E748B" w14:textId="77777777" w:rsidR="00032F16" w:rsidRDefault="00032F1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2DE"/>
    <w:rsid w:val="00032F16"/>
    <w:rsid w:val="003B0322"/>
    <w:rsid w:val="005512DE"/>
    <w:rsid w:val="007106D5"/>
    <w:rsid w:val="008C3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0BB97"/>
  <w15:docId w15:val="{804302F6-334F-4964-9127-734397524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80" w:line="331" w:lineRule="auto"/>
      <w:outlineLvl w:val="0"/>
    </w:pPr>
    <w:rPr>
      <w:b/>
      <w:sz w:val="40"/>
      <w:szCs w:val="40"/>
    </w:rPr>
  </w:style>
  <w:style w:type="paragraph" w:styleId="Heading2">
    <w:name w:val="heading 2"/>
    <w:basedOn w:val="Normal"/>
    <w:next w:val="Normal"/>
    <w:uiPriority w:val="9"/>
    <w:unhideWhenUsed/>
    <w:qFormat/>
    <w:pPr>
      <w:keepNext/>
      <w:keepLines/>
      <w:spacing w:before="360" w:after="120"/>
      <w:outlineLvl w:val="1"/>
    </w:pPr>
    <w:rPr>
      <w:sz w:val="30"/>
      <w:szCs w:val="30"/>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TOC1">
    <w:name w:val="toc 1"/>
    <w:basedOn w:val="Normal"/>
    <w:next w:val="Normal"/>
    <w:autoRedefine/>
    <w:uiPriority w:val="39"/>
    <w:unhideWhenUsed/>
    <w:rsid w:val="008C308A"/>
    <w:pPr>
      <w:spacing w:after="100"/>
    </w:pPr>
  </w:style>
  <w:style w:type="paragraph" w:styleId="TOC2">
    <w:name w:val="toc 2"/>
    <w:basedOn w:val="Normal"/>
    <w:next w:val="Normal"/>
    <w:autoRedefine/>
    <w:uiPriority w:val="39"/>
    <w:unhideWhenUsed/>
    <w:rsid w:val="008C308A"/>
    <w:pPr>
      <w:spacing w:after="100"/>
      <w:ind w:left="220"/>
    </w:pPr>
  </w:style>
  <w:style w:type="character" w:styleId="Hyperlink">
    <w:name w:val="Hyperlink"/>
    <w:basedOn w:val="DefaultParagraphFont"/>
    <w:uiPriority w:val="99"/>
    <w:unhideWhenUsed/>
    <w:rsid w:val="008C30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hyperlink" Target="https://applyde.laregents.edu" TargetMode="Externa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784</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Victoria A Weber</cp:lastModifiedBy>
  <cp:revision>2</cp:revision>
  <dcterms:created xsi:type="dcterms:W3CDTF">2024-07-08T15:40:00Z</dcterms:created>
  <dcterms:modified xsi:type="dcterms:W3CDTF">2024-07-08T15:40:00Z</dcterms:modified>
</cp:coreProperties>
</file>